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baseline"/>
        <w:rPr>
          <w:rStyle w:val="7"/>
          <w:rFonts w:ascii="宋体" w:hAnsi="宋体"/>
          <w:b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宋体" w:hAnsi="宋体"/>
          <w:b/>
          <w:kern w:val="2"/>
          <w:sz w:val="44"/>
          <w:szCs w:val="44"/>
          <w:lang w:val="en-US" w:eastAsia="zh-CN" w:bidi="ar-SA"/>
        </w:rPr>
        <w:t>邵阳市公安局交警支队2020年公开招聘</w:t>
      </w:r>
    </w:p>
    <w:p>
      <w:pPr>
        <w:spacing w:line="360" w:lineRule="auto"/>
        <w:jc w:val="center"/>
        <w:textAlignment w:val="baseline"/>
        <w:rPr>
          <w:rStyle w:val="7"/>
          <w:rFonts w:ascii="宋体" w:hAnsi="宋体"/>
          <w:b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宋体" w:hAnsi="宋体"/>
          <w:b/>
          <w:kern w:val="2"/>
          <w:sz w:val="44"/>
          <w:szCs w:val="44"/>
          <w:lang w:val="en-US" w:eastAsia="zh-CN" w:bidi="ar-SA"/>
        </w:rPr>
        <w:t>警务辅助人员公告</w:t>
      </w:r>
    </w:p>
    <w:p>
      <w:pPr>
        <w:spacing w:line="360" w:lineRule="auto"/>
        <w:ind w:firstLine="640" w:firstLineChars="200"/>
        <w:jc w:val="both"/>
        <w:textAlignment w:val="baseline"/>
        <w:rPr>
          <w:rStyle w:val="7"/>
          <w:rFonts w:asci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因工作需要和职位空缺，面向社会公开招聘警务辅助人员，经报名、心理测试、资格审查、笔试、面试、体检及考察合格者，劳务派遣至邵阳市公安局交警支队所属部门工作。现将有关事项公告如下：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  <w:t>一、招聘计划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共计划招聘人员59名。具体的招聘职位、人数、资格条件等详见《邵阳市公安局交警支队2020年警务辅助人员招聘职位表》。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  <w:t>二、招聘条件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3" w:firstLineChars="200"/>
        <w:jc w:val="both"/>
        <w:textAlignment w:val="auto"/>
        <w:rPr>
          <w:rStyle w:val="7"/>
          <w:rFonts w:ascii="楷体" w:hAnsi="楷体" w:eastAsia="楷体"/>
          <w:b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楷体" w:hAnsi="楷体" w:eastAsia="楷体"/>
          <w:b/>
          <w:kern w:val="2"/>
          <w:sz w:val="32"/>
          <w:szCs w:val="32"/>
          <w:lang w:val="en-US" w:eastAsia="zh-CN" w:bidi="ar-SA"/>
        </w:rPr>
        <w:t>（一）基本条件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1.18周岁以上、35周岁以下（1985年3月31日至2002年3月31日期间出生）；性别要求见《招聘职位表》。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2.具有中华人民共和国国籍；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3.拥护中华人民共和国宪法，遵守国家法律法规，品行端正；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4.文秘辅警具有本科（中文专业、含本科）以上文化程度，文职辅警具有大专（含大专）以上文化程度，红鹰特骑、勤务辅警具有高中（含高中）以上文化程度，有履行岗位职责所需的工作能力；报名人员的学历（学位）必须为国家承认的学历（学位），报名人员的专业应严格按照毕业证书填写。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5.退役军人、警察学院、司法学院毕业生在同等条件下优先。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3" w:firstLineChars="200"/>
        <w:jc w:val="both"/>
        <w:textAlignment w:val="auto"/>
        <w:rPr>
          <w:rStyle w:val="7"/>
          <w:rFonts w:ascii="楷体" w:hAnsi="楷体" w:eastAsia="楷体"/>
          <w:b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楷体" w:hAnsi="楷体" w:eastAsia="楷体"/>
          <w:b/>
          <w:kern w:val="2"/>
          <w:sz w:val="32"/>
          <w:szCs w:val="32"/>
          <w:lang w:val="en-US" w:eastAsia="zh-CN" w:bidi="ar-SA"/>
        </w:rPr>
        <w:t>（二）不得报名的情形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1.受过刑事处罚或治安管理处罚的；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2.有较为严重的个人不良信用记录的；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3.因违纪违规被开除辞退解聘的；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4.本人家庭成员或近亲属被判处刑罚的；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5.本人或家庭成员以及近亲属参加非法组织、邪教组织或从事其他危害国家政治安全活动的；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6.本人有吸毒史的；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7.其他不适合从事警务辅助工作的。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  <w:t>三、招聘程序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3" w:firstLineChars="200"/>
        <w:jc w:val="both"/>
        <w:textAlignment w:val="auto"/>
        <w:rPr>
          <w:rStyle w:val="7"/>
          <w:rFonts w:ascii="楷体_GB2312" w:hAnsi="仿宋" w:eastAsia="楷体_GB2312"/>
          <w:b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楷体_GB2312" w:hAnsi="仿宋" w:eastAsia="楷体_GB2312"/>
          <w:b/>
          <w:kern w:val="2"/>
          <w:sz w:val="32"/>
          <w:szCs w:val="32"/>
          <w:lang w:val="en-US" w:eastAsia="zh-CN" w:bidi="ar-SA"/>
        </w:rPr>
        <w:t>（一）报名和资格审查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3" w:firstLineChars="200"/>
        <w:jc w:val="both"/>
        <w:textAlignment w:val="auto"/>
        <w:rPr>
          <w:rStyle w:val="7"/>
          <w:rFonts w:ascii="仿宋" w:hAnsi="仿宋" w:eastAsia="仿宋"/>
          <w:b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" w:hAnsi="仿宋" w:eastAsia="仿宋"/>
          <w:b/>
          <w:kern w:val="2"/>
          <w:sz w:val="32"/>
          <w:szCs w:val="32"/>
          <w:lang w:val="en-US" w:eastAsia="zh-CN" w:bidi="ar-SA"/>
        </w:rPr>
        <w:t>1.报名时间和方式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报名时间：2020年4月26日9:00至 4月28日17:00。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报名地点：邵阳市大祥区敏州西路西苑佳园7栋1单元2楼海豹劳务派遣有限公司。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报名方式：持本人有效身份证、学历证、教育部学历证书电子注册表、复原退伍军人携带复原退伍原件及复印件、符合岗位设置要求的相关证件原件、复印件和近期免冠照片2张报名。</w:t>
      </w:r>
    </w:p>
    <w:p>
      <w:pPr>
        <w:widowControl/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3" w:firstLineChars="200"/>
        <w:jc w:val="left"/>
        <w:textAlignment w:val="auto"/>
        <w:rPr>
          <w:rStyle w:val="7"/>
          <w:rFonts w:ascii="仿宋" w:hAnsi="仿宋" w:eastAsia="仿宋"/>
          <w:b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" w:hAnsi="仿宋" w:eastAsia="仿宋"/>
          <w:b/>
          <w:kern w:val="0"/>
          <w:sz w:val="32"/>
          <w:szCs w:val="32"/>
          <w:lang w:val="en-US" w:eastAsia="zh-CN" w:bidi="ar-SA"/>
        </w:rPr>
        <w:t>2.心理测试、资格审查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对报名人员进行心理测试和基本条件的初审，合格的方可参加笔试。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482" w:firstLineChars="150"/>
        <w:jc w:val="both"/>
        <w:textAlignment w:val="auto"/>
        <w:rPr>
          <w:rStyle w:val="7"/>
          <w:rFonts w:ascii="楷体_GB2312" w:hAnsi="仿宋" w:eastAsia="楷体_GB2312"/>
          <w:b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楷体_GB2312" w:hAnsi="仿宋" w:eastAsia="楷体_GB2312"/>
          <w:b/>
          <w:kern w:val="2"/>
          <w:sz w:val="32"/>
          <w:szCs w:val="32"/>
          <w:lang w:val="en-US" w:eastAsia="zh-CN" w:bidi="ar-SA"/>
        </w:rPr>
        <w:t>（二）笔试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心理测试、资格审查合格者持本人有效身份证参加笔试，笔试内容为常用法律法规知识和语文基础知识及写作知识，时间、地点另行通知。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3" w:firstLineChars="200"/>
        <w:jc w:val="both"/>
        <w:textAlignment w:val="auto"/>
        <w:rPr>
          <w:rStyle w:val="7"/>
          <w:rFonts w:ascii="楷体_GB2312" w:hAnsi="仿宋" w:eastAsia="楷体_GB2312"/>
          <w:b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楷体_GB2312" w:hAnsi="仿宋" w:eastAsia="楷体_GB2312"/>
          <w:b/>
          <w:kern w:val="2"/>
          <w:sz w:val="32"/>
          <w:szCs w:val="32"/>
          <w:lang w:val="en-US" w:eastAsia="zh-CN" w:bidi="ar-SA"/>
        </w:rPr>
        <w:t>（三）上机操作测试(文秘、文职辅警参考)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1、测试打字速度及准确率；2、排版制表。上机操作成绩分为合格和不合格，不合格者予以淘汰，不再参加下一轮考试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3" w:firstLineChars="200"/>
        <w:jc w:val="both"/>
        <w:textAlignment w:val="auto"/>
        <w:rPr>
          <w:rStyle w:val="7"/>
          <w:rFonts w:ascii="楷体_GB2312" w:hAnsi="仿宋" w:eastAsia="楷体_GB2312"/>
          <w:b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楷体_GB2312" w:hAnsi="仿宋" w:eastAsia="楷体_GB2312"/>
          <w:b/>
          <w:kern w:val="2"/>
          <w:sz w:val="32"/>
          <w:szCs w:val="32"/>
          <w:lang w:val="en-US" w:eastAsia="zh-CN" w:bidi="ar-SA"/>
        </w:rPr>
        <w:t>（四）面试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笔试后，原则上按招聘职位计划1∶5的比例入围面试，形式采用结构化面试方法进行，时间、地点另行通知。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3" w:firstLineChars="200"/>
        <w:jc w:val="both"/>
        <w:textAlignment w:val="auto"/>
        <w:rPr>
          <w:rStyle w:val="7"/>
          <w:rFonts w:ascii="楷体_GB2312" w:hAnsi="仿宋" w:eastAsia="楷体_GB2312"/>
          <w:b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楷体_GB2312" w:hAnsi="仿宋" w:eastAsia="楷体_GB2312"/>
          <w:b/>
          <w:kern w:val="2"/>
          <w:sz w:val="32"/>
          <w:szCs w:val="32"/>
          <w:lang w:val="en-US" w:eastAsia="zh-CN" w:bidi="ar-SA"/>
        </w:rPr>
        <w:t>（五）成绩合成和排名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综合成绩=笔试成绩×50%+面试成绩×50%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笔试、面试、综合成绩均按四舍五入保留到小数点后两位数字，综合成绩相同的，按笔试成绩进行排名。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3" w:firstLineChars="200"/>
        <w:jc w:val="both"/>
        <w:textAlignment w:val="auto"/>
        <w:rPr>
          <w:rStyle w:val="7"/>
          <w:rFonts w:ascii="楷体_GB2312" w:hAnsi="仿宋" w:eastAsia="楷体_GB2312"/>
          <w:b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楷体_GB2312" w:hAnsi="仿宋" w:eastAsia="楷体_GB2312"/>
          <w:b/>
          <w:kern w:val="2"/>
          <w:sz w:val="32"/>
          <w:szCs w:val="32"/>
          <w:lang w:val="en-US" w:eastAsia="zh-CN" w:bidi="ar-SA"/>
        </w:rPr>
        <w:t>（五）体检、考察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按综合成绩从高到低1:1的比例确定体检和考察对象。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3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" w:hAnsi="仿宋" w:eastAsia="仿宋"/>
          <w:b/>
          <w:kern w:val="2"/>
          <w:sz w:val="32"/>
          <w:szCs w:val="32"/>
          <w:lang w:val="en-US" w:eastAsia="zh-CN" w:bidi="ar-SA"/>
        </w:rPr>
        <w:t>1.体检：</w:t>
      </w: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参照标准为《公务员录用体检通用标准（试行）》（湘人发〔2005〕31号）。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3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" w:hAnsi="仿宋" w:eastAsia="仿宋"/>
          <w:b/>
          <w:kern w:val="2"/>
          <w:sz w:val="32"/>
          <w:szCs w:val="32"/>
          <w:lang w:val="en-US" w:eastAsia="zh-CN" w:bidi="ar-SA"/>
        </w:rPr>
        <w:t>2.考察：</w:t>
      </w: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按照有关政策和拟聘用职位的要求，对拟招聘对象进行考察。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如有体检、考察不合格的，按综合成绩从高到低依次替补。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  <w:t>四、聘用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对考察合格者予以聘用，合同签订采取劳务派遣方式，被聘用者与劳务派遣公司签订劳动合同，试用期为1个月。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  <w:t>五、保障与待遇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聘用人员的工资福利等所需经费由市财政全额保障。</w:t>
      </w:r>
    </w:p>
    <w:p>
      <w:pPr>
        <w:numPr>
          <w:ilvl w:val="0"/>
          <w:numId w:val="1"/>
        </w:num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勤务辅警、文职1工资待遇：基本工资1500元/月、绩效工资600元/月（人平）、加班工资700元/月、单位为其购买五险（个人应缴部分从工资中代扣代缴）、购买意外伤害保险。</w:t>
      </w:r>
    </w:p>
    <w:p>
      <w:pPr>
        <w:numPr>
          <w:ilvl w:val="0"/>
          <w:numId w:val="1"/>
        </w:num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红鹰特骑、文职2工资待遇：基本工资1500元/月、绩效工资800元/月（人平）、加班工资1100元/月、单位为其购买五险（个人应缴部分从工资中代扣代缴）、购买意外伤害保险。</w:t>
      </w:r>
    </w:p>
    <w:p>
      <w:pPr>
        <w:numPr>
          <w:ilvl w:val="0"/>
          <w:numId w:val="0"/>
        </w:num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 xml:space="preserve">    警务辅助人员工作岗位由用工单位招聘后确定，服装根据需要由用工单位负责购买。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kern w:val="2"/>
          <w:sz w:val="32"/>
          <w:szCs w:val="32"/>
          <w:lang w:val="en-US" w:eastAsia="zh-CN" w:bidi="ar-SA"/>
        </w:rPr>
        <w:t>六、未尽事宜由邵阳市海豹劳务派遣有限公司负责解释。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联系电话：0739-5306767   15207396702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附件：邵阳市公安局交警支队2020年警务辅助人员招聘职位表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right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right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right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right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right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>邵阳市海豹劳务派遣有限公司</w:t>
      </w:r>
    </w:p>
    <w:p>
      <w:pPr>
        <w:kinsoku/>
        <w:wordWrap/>
        <w:overflowPunct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jc w:val="center"/>
        <w:textAlignment w:val="auto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  <w:t xml:space="preserve">                                                            2020年 4月15日</w:t>
      </w:r>
    </w:p>
    <w:p>
      <w:pPr>
        <w:spacing w:line="360" w:lineRule="auto"/>
        <w:ind w:firstLine="640" w:firstLineChars="200"/>
        <w:jc w:val="both"/>
        <w:textAlignment w:val="baseline"/>
        <w:rPr>
          <w:rStyle w:val="7"/>
          <w:rFonts w:ascii="宋体" w:hAnsi="宋体" w:eastAsia="宋体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both"/>
        <w:textAlignment w:val="baseline"/>
        <w:rPr>
          <w:rStyle w:val="7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" w:hAnsi="仿宋" w:eastAsia="仿宋"/>
          <w:kern w:val="2"/>
          <w:sz w:val="32"/>
          <w:szCs w:val="32"/>
          <w:lang w:val="en-US" w:eastAsia="zh-CN" w:bidi="ar-SA"/>
        </w:rPr>
        <w:t>附表</w:t>
      </w:r>
    </w:p>
    <w:p>
      <w:pPr>
        <w:jc w:val="both"/>
        <w:textAlignment w:val="baseline"/>
        <w:rPr>
          <w:rStyle w:val="7"/>
          <w:kern w:val="2"/>
          <w:sz w:val="21"/>
          <w:szCs w:val="24"/>
          <w:lang w:val="en-US" w:eastAsia="zh-CN" w:bidi="ar-SA"/>
        </w:rPr>
      </w:pPr>
    </w:p>
    <w:p>
      <w:pPr>
        <w:spacing w:line="360" w:lineRule="auto"/>
        <w:jc w:val="center"/>
        <w:textAlignment w:val="baseline"/>
        <w:rPr>
          <w:rStyle w:val="7"/>
          <w:rFonts w:ascii="宋体" w:hAnsi="宋体" w:eastAsia="宋体"/>
          <w:i w:val="0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Style w:val="7"/>
          <w:rFonts w:ascii="宋体" w:hAnsi="宋体" w:eastAsia="宋体"/>
          <w:i w:val="0"/>
          <w:color w:val="000000"/>
          <w:kern w:val="0"/>
          <w:sz w:val="44"/>
          <w:szCs w:val="44"/>
          <w:lang w:val="en-US" w:eastAsia="zh-CN"/>
        </w:rPr>
        <w:t>邵阳市公安局交警支队2020年警务辅助人员招聘职位表</w:t>
      </w:r>
    </w:p>
    <w:p>
      <w:pPr>
        <w:jc w:val="both"/>
        <w:textAlignment w:val="baseline"/>
        <w:rPr>
          <w:rStyle w:val="7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1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891"/>
        <w:gridCol w:w="1097"/>
        <w:gridCol w:w="873"/>
        <w:gridCol w:w="911"/>
        <w:gridCol w:w="1832"/>
        <w:gridCol w:w="4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职位代码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警务辅助人员类别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招聘</w:t>
            </w: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br w:type="textWrapping" w:clear="all"/>
            </w: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性别</w:t>
            </w: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br w:type="textWrapping" w:clear="all"/>
            </w: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最低学历</w:t>
            </w: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br w:type="textWrapping" w:clear="all"/>
            </w: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（学位）</w:t>
            </w: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br w:type="textWrapping" w:clear="all"/>
            </w: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exac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红鹰特骑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勤务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身高175厘米以上（含）,双眼裸视4.8以上（含），无色盲、无重听,分配到城区三个大队工作（有摩托车驾驶证优先）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exac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勤务辅警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勤务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身高168厘米以上（含）,无色盲、无重听,分配到城区三个大队工作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exac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文职辅警1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文职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能熟练使用办公软件，有一定文字功底，分配到支队、隆回考场、城区大队工作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exac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文职辅警2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文秘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中文专业</w:t>
            </w:r>
          </w:p>
        </w:tc>
        <w:tc>
          <w:tcPr>
            <w:tcW w:w="4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ascii="宋体" w:hAnsi="宋体" w:eastAsia="宋体"/>
                <w:i w:val="0"/>
                <w:color w:val="000000"/>
                <w:kern w:val="0"/>
                <w:sz w:val="28"/>
                <w:szCs w:val="28"/>
                <w:lang w:val="en-US" w:eastAsia="zh-CN"/>
              </w:rPr>
              <w:t>有一定写作功底，能熟练使用办公软件</w:t>
            </w:r>
          </w:p>
        </w:tc>
      </w:tr>
    </w:tbl>
    <w:p>
      <w:pPr>
        <w:spacing w:line="360" w:lineRule="auto"/>
        <w:ind w:firstLine="640" w:firstLineChars="200"/>
        <w:jc w:val="both"/>
        <w:textAlignment w:val="baseline"/>
        <w:rPr>
          <w:rStyle w:val="7"/>
          <w:rFonts w:ascii="仿宋" w:hAnsi="仿宋" w:eastAsia="仿宋"/>
          <w:kern w:val="2"/>
          <w:sz w:val="32"/>
          <w:szCs w:val="32"/>
          <w:lang w:val="en-US" w:eastAsia="zh-CN" w:bidi="ar-SA"/>
        </w:rPr>
      </w:pPr>
    </w:p>
    <w:bookmarkEnd w:id="0"/>
    <w:sectPr>
      <w:headerReference r:id="rId3" w:type="default"/>
      <w:footerReference r:id="rId4" w:type="default"/>
      <w:pgSz w:w="16783" w:h="23757"/>
      <w:pgMar w:top="850" w:right="1134" w:bottom="850" w:left="1134" w:header="851" w:footer="992" w:gutter="0"/>
      <w:paperSrc/>
      <w:lnNumType w:countBy="0"/>
      <w:cols w:space="425" w:num="1"/>
      <w:vAlign w:val="top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02A32"/>
    <w:multiLevelType w:val="singleLevel"/>
    <w:tmpl w:val="5E902A32"/>
    <w:lvl w:ilvl="0" w:tentative="0">
      <w:start w:val="1"/>
      <w:numFmt w:val="decimal"/>
      <w:suff w:val="nothing"/>
      <w:lvlText w:val="%1、"/>
      <w:lvlJc w:val="left"/>
      <w:pPr>
        <w:widowControl/>
        <w:textAlignment w:val="baseline"/>
      </w:pPr>
      <w:rPr>
        <w:rStyle w:val="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2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73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basedOn w:val="7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character" w:customStyle="1" w:styleId="8">
    <w:name w:val="PageNumber"/>
    <w:basedOn w:val="7"/>
    <w:link w:val="1"/>
    <w:qFormat/>
    <w:uiPriority w:val="0"/>
  </w:style>
  <w:style w:type="character" w:customStyle="1" w:styleId="9">
    <w:name w:val="UserStyle_0"/>
    <w:basedOn w:val="7"/>
    <w:link w:val="2"/>
    <w:uiPriority w:val="0"/>
    <w:rPr>
      <w:kern w:val="2"/>
      <w:sz w:val="18"/>
      <w:szCs w:val="18"/>
    </w:rPr>
  </w:style>
  <w:style w:type="paragraph" w:customStyle="1" w:styleId="10">
    <w:name w:val="UserStyle_1"/>
    <w:basedOn w:val="1"/>
    <w:uiPriority w:val="0"/>
    <w:pPr>
      <w:tabs>
        <w:tab w:val="left" w:pos="360"/>
      </w:tabs>
      <w:jc w:val="both"/>
      <w:textAlignment w:val="baseline"/>
    </w:pPr>
    <w:rPr>
      <w:kern w:val="2"/>
      <w:sz w:val="24"/>
      <w:szCs w:val="24"/>
      <w:lang w:val="en-US" w:eastAsia="zh-CN" w:bidi="ar-SA"/>
    </w:rPr>
  </w:style>
  <w:style w:type="paragraph" w:customStyle="1" w:styleId="11">
    <w:name w:val="Acetate"/>
    <w:basedOn w:val="1"/>
    <w:semiHidden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2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3">
    <w:name w:val="HtmlPre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黑体" w:hAnsi="Courier New" w:eastAsia="黑体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2020-04-21T04:57:55Z</dcterms:created>
  <dc:creator>Administrator</dc:creator>
  <cp:lastModifiedBy>Administrator</cp:lastModifiedBy>
  <dcterms:modified xsi:type="dcterms:W3CDTF">2020-04-21T05:08:24Z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